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DB" w:rsidRDefault="003C5DDB">
      <w:bookmarkStart w:id="0" w:name="_GoBack"/>
      <w:bookmarkEnd w:id="0"/>
      <w:r>
        <w:rPr>
          <w:noProof/>
          <w:lang w:eastAsia="en-GB"/>
        </w:rPr>
        <w:drawing>
          <wp:inline distT="0" distB="0" distL="0" distR="0" wp14:anchorId="56775A01" wp14:editId="3BC4CA41">
            <wp:extent cx="5401056"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tzform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1056" cy="1447800"/>
                    </a:xfrm>
                    <a:prstGeom prst="rect">
                      <a:avLst/>
                    </a:prstGeom>
                  </pic:spPr>
                </pic:pic>
              </a:graphicData>
            </a:graphic>
          </wp:inline>
        </w:drawing>
      </w:r>
    </w:p>
    <w:p w:rsidR="003C5DDB" w:rsidRPr="003C5DDB" w:rsidRDefault="003C5DDB" w:rsidP="003C5DDB">
      <w:pPr>
        <w:spacing w:before="100" w:beforeAutospacing="1" w:after="100" w:afterAutospacing="1" w:line="240" w:lineRule="auto"/>
        <w:jc w:val="center"/>
        <w:outlineLvl w:val="1"/>
        <w:rPr>
          <w:rFonts w:ascii="FrutigerLTPro-Roman" w:eastAsia="Times New Roman" w:hAnsi="FrutigerLTPro-Roman" w:cs="Times New Roman"/>
          <w:color w:val="333333"/>
          <w:sz w:val="36"/>
          <w:szCs w:val="36"/>
          <w:lang w:eastAsia="en-GB"/>
        </w:rPr>
      </w:pPr>
      <w:r w:rsidRPr="003C5DDB">
        <w:rPr>
          <w:rFonts w:ascii="FrutigerLTPro-Roman" w:eastAsia="Times New Roman" w:hAnsi="FrutigerLTPro-Roman" w:cs="Times New Roman"/>
          <w:color w:val="333333"/>
          <w:sz w:val="36"/>
          <w:szCs w:val="36"/>
          <w:lang w:eastAsia="en-GB"/>
        </w:rPr>
        <w:t>Product Warranty</w:t>
      </w:r>
    </w:p>
    <w:p w:rsidR="003C5DDB" w:rsidRPr="003C5DDB" w:rsidRDefault="003C5DDB" w:rsidP="003C5DDB">
      <w:pPr>
        <w:spacing w:before="100" w:beforeAutospacing="1" w:after="100" w:afterAutospacing="1" w:line="240" w:lineRule="auto"/>
        <w:jc w:val="center"/>
        <w:rPr>
          <w:rFonts w:ascii="FrutigerLTPro-Roman" w:eastAsia="Times New Roman" w:hAnsi="FrutigerLTPro-Roman" w:cs="Times New Roman"/>
          <w:color w:val="666666"/>
          <w:sz w:val="24"/>
          <w:szCs w:val="24"/>
          <w:lang w:eastAsia="en-GB"/>
        </w:rPr>
      </w:pP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xml:space="preserve"> offers a 10-year limited warranty to its customers, warranting that the material will be free of manufacturing defects.</w:t>
      </w:r>
    </w:p>
    <w:p w:rsidR="003C5DDB" w:rsidRPr="003C5DDB" w:rsidRDefault="003C5DDB" w:rsidP="003C5DDB">
      <w:pPr>
        <w:spacing w:beforeAutospacing="1" w:after="100" w:afterAutospacing="1" w:line="240" w:lineRule="auto"/>
        <w:outlineLvl w:val="1"/>
        <w:rPr>
          <w:rFonts w:ascii="FrutigerLTPro-Black" w:eastAsia="Times New Roman" w:hAnsi="FrutigerLTPro-Black" w:cs="Times New Roman"/>
          <w:caps/>
          <w:color w:val="666666"/>
          <w:sz w:val="36"/>
          <w:szCs w:val="36"/>
          <w:lang w:eastAsia="en-GB"/>
        </w:rPr>
      </w:pPr>
      <w:r w:rsidRPr="003C5DDB">
        <w:rPr>
          <w:rFonts w:ascii="FrutigerLTPro-Black" w:eastAsia="Times New Roman" w:hAnsi="FrutigerLTPro-Black" w:cs="Times New Roman"/>
          <w:caps/>
          <w:color w:val="666666"/>
          <w:sz w:val="36"/>
          <w:szCs w:val="36"/>
          <w:lang w:eastAsia="en-GB"/>
        </w:rPr>
        <w:t>QUARTZFORMS PRODUCT: TEN (10) YEAR WARRANTY</w:t>
      </w:r>
    </w:p>
    <w:p w:rsidR="003C5DDB" w:rsidRPr="003C5DDB" w:rsidRDefault="003C5DDB" w:rsidP="003C5DDB">
      <w:pPr>
        <w:spacing w:after="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t xml:space="preserve">This warranty covers product defects for a period of ten (10) years after the date of installation. If it is determined by </w:t>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xml:space="preserve"> or its authorized warranty service agent that a defect in the material exists within the ten (10) year period, </w:t>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xml:space="preserve"> will, at its sole option, repair or replace the defective Product in accordance with the following warranty provisions and exclusions.</w:t>
      </w:r>
    </w:p>
    <w:p w:rsidR="003C5DDB" w:rsidRPr="003C5DDB" w:rsidRDefault="003C5DDB" w:rsidP="003C5DDB">
      <w:pPr>
        <w:spacing w:after="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t> </w:t>
      </w:r>
    </w:p>
    <w:p w:rsidR="003C5DDB" w:rsidRPr="003C5DDB" w:rsidRDefault="003C5DDB" w:rsidP="003C5DDB">
      <w:pPr>
        <w:spacing w:before="100" w:beforeAutospacing="1" w:after="100" w:afterAutospacing="1" w:line="240" w:lineRule="auto"/>
        <w:outlineLvl w:val="1"/>
        <w:rPr>
          <w:rFonts w:ascii="FrutigerLTPro-Black" w:eastAsia="Times New Roman" w:hAnsi="FrutigerLTPro-Black" w:cs="Times New Roman"/>
          <w:caps/>
          <w:color w:val="666666"/>
          <w:sz w:val="36"/>
          <w:szCs w:val="36"/>
          <w:lang w:eastAsia="en-GB"/>
        </w:rPr>
      </w:pPr>
      <w:r w:rsidRPr="003C5DDB">
        <w:rPr>
          <w:rFonts w:ascii="FrutigerLTPro-Black" w:eastAsia="Times New Roman" w:hAnsi="FrutigerLTPro-Black" w:cs="Times New Roman"/>
          <w:caps/>
          <w:color w:val="666666"/>
          <w:sz w:val="36"/>
          <w:szCs w:val="36"/>
          <w:lang w:eastAsia="en-GB"/>
        </w:rPr>
        <w:t>TERMS AND CONDITIONS</w:t>
      </w:r>
    </w:p>
    <w:p w:rsidR="003C5DDB" w:rsidRPr="003C5DDB" w:rsidRDefault="003C5DDB" w:rsidP="003C5DDB">
      <w:pPr>
        <w:spacing w:after="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t xml:space="preserve">• The 10 year limited warranty applies to </w:t>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xml:space="preserve"> Product only.</w:t>
      </w:r>
      <w:r w:rsidRPr="003C5DDB">
        <w:rPr>
          <w:rFonts w:ascii="FrutigerLTPro-Roman" w:eastAsia="Times New Roman" w:hAnsi="FrutigerLTPro-Roman" w:cs="Times New Roman"/>
          <w:color w:val="666666"/>
          <w:sz w:val="24"/>
          <w:szCs w:val="24"/>
          <w:lang w:eastAsia="en-GB"/>
        </w:rPr>
        <w:br/>
        <w:t>• Improper fabrication or installation is the responsibility of the fabricator/installer.</w:t>
      </w:r>
      <w:r w:rsidRPr="003C5DDB">
        <w:rPr>
          <w:rFonts w:ascii="FrutigerLTPro-Roman" w:eastAsia="Times New Roman" w:hAnsi="FrutigerLTPro-Roman" w:cs="Times New Roman"/>
          <w:color w:val="666666"/>
          <w:sz w:val="24"/>
          <w:szCs w:val="24"/>
          <w:lang w:eastAsia="en-GB"/>
        </w:rPr>
        <w:br/>
        <w:t xml:space="preserve">• This warranty applies to </w:t>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xml:space="preserve"> Product that have been properly maintained in accordance with the Care &amp; Maintenance Guidelines available at: www.quartzforms.com</w:t>
      </w:r>
      <w:r w:rsidRPr="003C5DDB">
        <w:rPr>
          <w:rFonts w:ascii="FrutigerLTPro-Roman" w:eastAsia="Times New Roman" w:hAnsi="FrutigerLTPro-Roman" w:cs="Times New Roman"/>
          <w:color w:val="666666"/>
          <w:sz w:val="24"/>
          <w:szCs w:val="24"/>
          <w:lang w:eastAsia="en-GB"/>
        </w:rPr>
        <w:br/>
        <w:t xml:space="preserve">• This warranty applies to </w:t>
      </w:r>
      <w:proofErr w:type="spellStart"/>
      <w:r w:rsidRPr="003C5DDB">
        <w:rPr>
          <w:rFonts w:ascii="FrutigerLTPro-Roman" w:eastAsia="Times New Roman" w:hAnsi="FrutigerLTPro-Roman" w:cs="Times New Roman"/>
          <w:color w:val="666666"/>
          <w:sz w:val="24"/>
          <w:szCs w:val="24"/>
          <w:lang w:eastAsia="en-GB"/>
        </w:rPr>
        <w:t>Quatzforms</w:t>
      </w:r>
      <w:proofErr w:type="spellEnd"/>
      <w:r w:rsidRPr="003C5DDB">
        <w:rPr>
          <w:rFonts w:ascii="FrutigerLTPro-Roman" w:eastAsia="Times New Roman" w:hAnsi="FrutigerLTPro-Roman" w:cs="Times New Roman"/>
          <w:color w:val="666666"/>
          <w:sz w:val="24"/>
          <w:szCs w:val="24"/>
          <w:lang w:eastAsia="en-GB"/>
        </w:rPr>
        <w:t xml:space="preserve"> Product that have been permanently installed in an interior application and have not been moved from the original location.</w:t>
      </w:r>
    </w:p>
    <w:p w:rsidR="003C5DDB" w:rsidRPr="003C5DDB" w:rsidRDefault="003C5DDB" w:rsidP="003C5DDB">
      <w:pPr>
        <w:spacing w:after="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t> </w:t>
      </w:r>
    </w:p>
    <w:p w:rsidR="003C5DDB" w:rsidRPr="003C5DDB" w:rsidRDefault="003C5DDB" w:rsidP="003C5DDB">
      <w:pPr>
        <w:spacing w:before="100" w:beforeAutospacing="1" w:after="100" w:afterAutospacing="1" w:line="240" w:lineRule="auto"/>
        <w:outlineLvl w:val="1"/>
        <w:rPr>
          <w:rFonts w:ascii="FrutigerLTPro-Black" w:eastAsia="Times New Roman" w:hAnsi="FrutigerLTPro-Black" w:cs="Times New Roman"/>
          <w:caps/>
          <w:color w:val="666666"/>
          <w:sz w:val="36"/>
          <w:szCs w:val="36"/>
          <w:lang w:eastAsia="en-GB"/>
        </w:rPr>
      </w:pPr>
      <w:r w:rsidRPr="003C5DDB">
        <w:rPr>
          <w:rFonts w:ascii="FrutigerLTPro-Black" w:eastAsia="Times New Roman" w:hAnsi="FrutigerLTPro-Black" w:cs="Times New Roman"/>
          <w:caps/>
          <w:color w:val="666666"/>
          <w:sz w:val="36"/>
          <w:szCs w:val="36"/>
          <w:lang w:eastAsia="en-GB"/>
        </w:rPr>
        <w:t>EXCLUSIONS</w:t>
      </w:r>
    </w:p>
    <w:p w:rsidR="003C5DDB" w:rsidRPr="003C5DDB" w:rsidRDefault="003C5DDB" w:rsidP="003C5DDB">
      <w:pPr>
        <w:spacing w:after="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t xml:space="preserve">This warranty shall not apply </w:t>
      </w:r>
      <w:proofErr w:type="gramStart"/>
      <w:r w:rsidRPr="003C5DDB">
        <w:rPr>
          <w:rFonts w:ascii="FrutigerLTPro-Roman" w:eastAsia="Times New Roman" w:hAnsi="FrutigerLTPro-Roman" w:cs="Times New Roman"/>
          <w:color w:val="666666"/>
          <w:sz w:val="24"/>
          <w:szCs w:val="24"/>
          <w:lang w:eastAsia="en-GB"/>
        </w:rPr>
        <w:t>to :</w:t>
      </w:r>
      <w:proofErr w:type="gramEnd"/>
    </w:p>
    <w:p w:rsidR="003C5DDB" w:rsidRPr="003C5DDB" w:rsidRDefault="003C5DDB" w:rsidP="003C5DDB">
      <w:pPr>
        <w:spacing w:after="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t>• Product and/or materials that have not been paid in full.</w:t>
      </w:r>
      <w:r w:rsidRPr="003C5DDB">
        <w:rPr>
          <w:rFonts w:ascii="FrutigerLTPro-Roman" w:eastAsia="Times New Roman" w:hAnsi="FrutigerLTPro-Roman" w:cs="Times New Roman"/>
          <w:color w:val="666666"/>
          <w:sz w:val="24"/>
          <w:szCs w:val="24"/>
          <w:lang w:eastAsia="en-GB"/>
        </w:rPr>
        <w:br/>
        <w:t xml:space="preserve">• Issues or occurrences that are inherent characteristics of </w:t>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regardless of whether viewed as a defect by the purchaser.</w:t>
      </w:r>
      <w:r w:rsidRPr="003C5DDB">
        <w:rPr>
          <w:rFonts w:ascii="FrutigerLTPro-Roman" w:eastAsia="Times New Roman" w:hAnsi="FrutigerLTPro-Roman" w:cs="Times New Roman"/>
          <w:color w:val="666666"/>
          <w:sz w:val="24"/>
          <w:szCs w:val="24"/>
          <w:lang w:eastAsia="en-GB"/>
        </w:rPr>
        <w:br/>
        <w:t>• Damage caused by faulty or improper fabrication and installation, including but not limited to, seams, seam performance, and caulking.</w:t>
      </w:r>
      <w:r w:rsidRPr="003C5DDB">
        <w:rPr>
          <w:rFonts w:ascii="FrutigerLTPro-Roman" w:eastAsia="Times New Roman" w:hAnsi="FrutigerLTPro-Roman" w:cs="Times New Roman"/>
          <w:color w:val="666666"/>
          <w:sz w:val="24"/>
          <w:szCs w:val="24"/>
          <w:lang w:eastAsia="en-GB"/>
        </w:rPr>
        <w:br/>
        <w:t>• Damage caused by any instability or improper support occurring in the property in which the product has been installed, including but not limited to, shifting, settling, or movement of the substrate.</w:t>
      </w:r>
      <w:r w:rsidRPr="003C5DDB">
        <w:rPr>
          <w:rFonts w:ascii="FrutigerLTPro-Roman" w:eastAsia="Times New Roman" w:hAnsi="FrutigerLTPro-Roman" w:cs="Times New Roman"/>
          <w:color w:val="666666"/>
          <w:sz w:val="24"/>
          <w:szCs w:val="24"/>
          <w:lang w:eastAsia="en-GB"/>
        </w:rPr>
        <w:br/>
        <w:t>• Damage caused to any materials that have been moved, removed or relocated from its original place of installation.</w:t>
      </w:r>
      <w:r w:rsidRPr="003C5DDB">
        <w:rPr>
          <w:rFonts w:ascii="FrutigerLTPro-Roman" w:eastAsia="Times New Roman" w:hAnsi="FrutigerLTPro-Roman" w:cs="Times New Roman"/>
          <w:color w:val="666666"/>
          <w:sz w:val="24"/>
          <w:szCs w:val="24"/>
          <w:lang w:eastAsia="en-GB"/>
        </w:rPr>
        <w:br/>
      </w:r>
      <w:r w:rsidRPr="003C5DDB">
        <w:rPr>
          <w:rFonts w:ascii="FrutigerLTPro-Roman" w:eastAsia="Times New Roman" w:hAnsi="FrutigerLTPro-Roman" w:cs="Times New Roman"/>
          <w:color w:val="666666"/>
          <w:sz w:val="24"/>
          <w:szCs w:val="24"/>
          <w:lang w:eastAsia="en-GB"/>
        </w:rPr>
        <w:lastRenderedPageBreak/>
        <w:t>• Damage caused by any form of abuse, exposure to excessive heat, accidents, or misuse, including but not limited to, scratches, stains, chips, or cracks.</w:t>
      </w:r>
      <w:r w:rsidRPr="003C5DDB">
        <w:rPr>
          <w:rFonts w:ascii="FrutigerLTPro-Roman" w:eastAsia="Times New Roman" w:hAnsi="FrutigerLTPro-Roman" w:cs="Times New Roman"/>
          <w:color w:val="666666"/>
          <w:sz w:val="24"/>
          <w:szCs w:val="24"/>
          <w:lang w:eastAsia="en-GB"/>
        </w:rPr>
        <w:br/>
        <w:t>• Products in which the factory applied surface finish has been altered in any way, and/or damage caused by chemicals.</w:t>
      </w:r>
      <w:r w:rsidRPr="003C5DDB">
        <w:rPr>
          <w:rFonts w:ascii="FrutigerLTPro-Roman" w:eastAsia="Times New Roman" w:hAnsi="FrutigerLTPro-Roman" w:cs="Times New Roman"/>
          <w:color w:val="666666"/>
          <w:sz w:val="24"/>
          <w:szCs w:val="24"/>
          <w:lang w:eastAsia="en-GB"/>
        </w:rPr>
        <w:br/>
        <w:t>• Products installed with known or visible manufacturing defects at time of installation.</w:t>
      </w:r>
      <w:r w:rsidRPr="003C5DDB">
        <w:rPr>
          <w:rFonts w:ascii="FrutigerLTPro-Roman" w:eastAsia="Times New Roman" w:hAnsi="FrutigerLTPro-Roman" w:cs="Times New Roman"/>
          <w:color w:val="666666"/>
          <w:sz w:val="24"/>
          <w:szCs w:val="24"/>
          <w:lang w:eastAsia="en-GB"/>
        </w:rPr>
        <w:br/>
        <w:t xml:space="preserve">• Other repairs and modifications, including but not limited to, plumbing, electrical, tile, and cabinets that may need to be performed to properly repair or replace the </w:t>
      </w:r>
      <w:proofErr w:type="spellStart"/>
      <w:r w:rsidRPr="003C5DDB">
        <w:rPr>
          <w:rFonts w:ascii="FrutigerLTPro-Roman" w:eastAsia="Times New Roman" w:hAnsi="FrutigerLTPro-Roman" w:cs="Times New Roman"/>
          <w:color w:val="666666"/>
          <w:sz w:val="24"/>
          <w:szCs w:val="24"/>
          <w:lang w:eastAsia="en-GB"/>
        </w:rPr>
        <w:t>Quatzforms</w:t>
      </w:r>
      <w:proofErr w:type="spellEnd"/>
      <w:r w:rsidRPr="003C5DDB">
        <w:rPr>
          <w:rFonts w:ascii="FrutigerLTPro-Roman" w:eastAsia="Times New Roman" w:hAnsi="FrutigerLTPro-Roman" w:cs="Times New Roman"/>
          <w:color w:val="666666"/>
          <w:sz w:val="24"/>
          <w:szCs w:val="24"/>
          <w:lang w:eastAsia="en-GB"/>
        </w:rPr>
        <w:t xml:space="preserve"> Product.</w:t>
      </w:r>
    </w:p>
    <w:p w:rsidR="003C5DDB" w:rsidRPr="003C5DDB" w:rsidRDefault="003C5DDB" w:rsidP="003C5DDB">
      <w:pPr>
        <w:spacing w:after="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br/>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xml:space="preserve"> is not responsible for damage or injury caused in whole or part by acts of God, job site conditions, exterior installations, architectural or engineering design, structural movement, acts of vandalism, or accidents.</w:t>
      </w:r>
    </w:p>
    <w:p w:rsidR="003C5DDB" w:rsidRPr="003C5DDB" w:rsidRDefault="003C5DDB" w:rsidP="003C5DDB">
      <w:pPr>
        <w:spacing w:after="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t>This warranty is extended to the original purchaser and may be transferred or assigned. A purchase receipt or other proof of date of original purchase will be required before warranty service is rendered. If transferred, a new warranty registration must be submitted with proof of the original purchase. The new warranty will be valid for the remaining time since the original purchase.</w:t>
      </w:r>
    </w:p>
    <w:p w:rsidR="003C5DDB" w:rsidRPr="003C5DDB" w:rsidRDefault="003C5DDB" w:rsidP="003C5DDB">
      <w:pPr>
        <w:spacing w:after="100" w:line="240" w:lineRule="auto"/>
        <w:rPr>
          <w:rFonts w:ascii="FrutigerLTPro-Roman" w:eastAsia="Times New Roman" w:hAnsi="FrutigerLTPro-Roman" w:cs="Times New Roman"/>
          <w:color w:val="666666"/>
          <w:sz w:val="24"/>
          <w:szCs w:val="24"/>
          <w:lang w:eastAsia="en-GB"/>
        </w:rPr>
      </w:pPr>
      <w:r w:rsidRPr="003C5DDB">
        <w:rPr>
          <w:rFonts w:ascii="FrutigerLTPro-Roman" w:eastAsia="Times New Roman" w:hAnsi="FrutigerLTPro-Roman" w:cs="Times New Roman"/>
          <w:color w:val="666666"/>
          <w:sz w:val="24"/>
          <w:szCs w:val="24"/>
          <w:lang w:eastAsia="en-GB"/>
        </w:rPr>
        <w:t xml:space="preserve">No other express or implied warranties of merchantability or fitness for a particular purpose are made by this warranty except for those expressly provided herein. Under no circumstances shall </w:t>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xml:space="preserve"> be liable for any loss or damage arising from the purchase, use or inability to use this product, or for any special, indirect, incidental or consequential damages. In no case will </w:t>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xml:space="preserve"> be liable for </w:t>
      </w:r>
      <w:proofErr w:type="spellStart"/>
      <w:r w:rsidRPr="003C5DDB">
        <w:rPr>
          <w:rFonts w:ascii="FrutigerLTPro-Roman" w:eastAsia="Times New Roman" w:hAnsi="FrutigerLTPro-Roman" w:cs="Times New Roman"/>
          <w:color w:val="666666"/>
          <w:sz w:val="24"/>
          <w:szCs w:val="24"/>
          <w:lang w:eastAsia="en-GB"/>
        </w:rPr>
        <w:t>labor</w:t>
      </w:r>
      <w:proofErr w:type="spellEnd"/>
      <w:r w:rsidRPr="003C5DDB">
        <w:rPr>
          <w:rFonts w:ascii="FrutigerLTPro-Roman" w:eastAsia="Times New Roman" w:hAnsi="FrutigerLTPro-Roman" w:cs="Times New Roman"/>
          <w:color w:val="666666"/>
          <w:sz w:val="24"/>
          <w:szCs w:val="24"/>
          <w:lang w:eastAsia="en-GB"/>
        </w:rPr>
        <w:t xml:space="preserve"> to remove and/or reinstall </w:t>
      </w:r>
      <w:proofErr w:type="spellStart"/>
      <w:r w:rsidRPr="003C5DDB">
        <w:rPr>
          <w:rFonts w:ascii="FrutigerLTPro-Roman" w:eastAsia="Times New Roman" w:hAnsi="FrutigerLTPro-Roman" w:cs="Times New Roman"/>
          <w:color w:val="666666"/>
          <w:sz w:val="24"/>
          <w:szCs w:val="24"/>
          <w:lang w:eastAsia="en-GB"/>
        </w:rPr>
        <w:t>Quartzforms</w:t>
      </w:r>
      <w:proofErr w:type="spellEnd"/>
      <w:r w:rsidRPr="003C5DDB">
        <w:rPr>
          <w:rFonts w:ascii="FrutigerLTPro-Roman" w:eastAsia="Times New Roman" w:hAnsi="FrutigerLTPro-Roman" w:cs="Times New Roman"/>
          <w:color w:val="666666"/>
          <w:sz w:val="24"/>
          <w:szCs w:val="24"/>
          <w:lang w:eastAsia="en-GB"/>
        </w:rPr>
        <w:t>’ Product, or other similar activities necessary to complete the replacement or removal of the defective material.</w:t>
      </w:r>
    </w:p>
    <w:p w:rsidR="00C74B52" w:rsidRPr="003C5DDB" w:rsidRDefault="00C74B52" w:rsidP="003C5DDB"/>
    <w:sectPr w:rsidR="00C74B52" w:rsidRPr="003C5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Pro-Roman">
    <w:altName w:val="Times New Roman"/>
    <w:panose1 w:val="00000000000000000000"/>
    <w:charset w:val="00"/>
    <w:family w:val="roman"/>
    <w:notTrueType/>
    <w:pitch w:val="default"/>
  </w:font>
  <w:font w:name="FrutigerLTPro-Bl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DB"/>
    <w:rsid w:val="003C5DDB"/>
    <w:rsid w:val="00516379"/>
    <w:rsid w:val="00C74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676">
      <w:bodyDiv w:val="1"/>
      <w:marLeft w:val="0"/>
      <w:marRight w:val="0"/>
      <w:marTop w:val="0"/>
      <w:marBottom w:val="0"/>
      <w:divBdr>
        <w:top w:val="none" w:sz="0" w:space="0" w:color="auto"/>
        <w:left w:val="none" w:sz="0" w:space="0" w:color="auto"/>
        <w:bottom w:val="none" w:sz="0" w:space="0" w:color="auto"/>
        <w:right w:val="none" w:sz="0" w:space="0" w:color="auto"/>
      </w:divBdr>
      <w:divsChild>
        <w:div w:id="211281519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2</cp:revision>
  <dcterms:created xsi:type="dcterms:W3CDTF">2017-11-02T23:02:00Z</dcterms:created>
  <dcterms:modified xsi:type="dcterms:W3CDTF">2017-11-02T23:02:00Z</dcterms:modified>
</cp:coreProperties>
</file>