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85" w:rsidRDefault="00E354FA" w:rsidP="007C4B5A">
      <w:pPr>
        <w:jc w:val="center"/>
        <w:rPr>
          <w:b/>
          <w:caps/>
        </w:rPr>
      </w:pPr>
      <w:r w:rsidRPr="00922573">
        <w:rPr>
          <w:noProof/>
          <w:lang w:eastAsia="en-GB"/>
        </w:rPr>
        <w:drawing>
          <wp:inline distT="0" distB="0" distL="0" distR="0">
            <wp:extent cx="2114550" cy="1000125"/>
            <wp:effectExtent l="0" t="0" r="0" b="952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000125"/>
                    </a:xfrm>
                    <a:prstGeom prst="rect">
                      <a:avLst/>
                    </a:prstGeom>
                    <a:noFill/>
                    <a:ln>
                      <a:noFill/>
                    </a:ln>
                  </pic:spPr>
                </pic:pic>
              </a:graphicData>
            </a:graphic>
          </wp:inline>
        </w:drawing>
      </w:r>
    </w:p>
    <w:p w:rsidR="00B07A85" w:rsidRDefault="00B07A85">
      <w:pPr>
        <w:rPr>
          <w:b/>
          <w:caps/>
        </w:rPr>
      </w:pPr>
    </w:p>
    <w:p w:rsidR="00B07A85" w:rsidRDefault="00B07A85">
      <w:pPr>
        <w:rPr>
          <w:b/>
          <w:caps/>
        </w:rPr>
      </w:pPr>
      <w:r>
        <w:rPr>
          <w:b/>
          <w:caps/>
        </w:rPr>
        <w:t>Care to Quartz-Based finishes in kitchens and bathrooms</w:t>
      </w:r>
    </w:p>
    <w:p w:rsidR="00B07A85" w:rsidRDefault="00B07A85">
      <w:pPr>
        <w:rPr>
          <w:b/>
          <w:caps/>
        </w:rPr>
      </w:pPr>
    </w:p>
    <w:p w:rsidR="00B07A85" w:rsidRDefault="00B07A85">
      <w:r>
        <w:t>Quartz is available in different face finishes, namely polished, honed and textured.</w:t>
      </w:r>
    </w:p>
    <w:p w:rsidR="00B07A85" w:rsidRDefault="00B07A85"/>
    <w:p w:rsidR="00B07A85" w:rsidRDefault="00B07A85">
      <w:r>
        <w:t>All good quartz-based</w:t>
      </w:r>
      <w:r w:rsidR="00437306">
        <w:t xml:space="preserve"> stone contains generally</w:t>
      </w:r>
      <w:r w:rsidR="000B71C2">
        <w:t xml:space="preserve"> 93</w:t>
      </w:r>
      <w:r>
        <w:t xml:space="preserve">% crushed quartz, </w:t>
      </w:r>
    </w:p>
    <w:p w:rsidR="00993E77" w:rsidRDefault="00FE0171">
      <w:r>
        <w:t xml:space="preserve">silica, </w:t>
      </w:r>
      <w:r w:rsidR="00B07A85">
        <w:t xml:space="preserve">sometimes </w:t>
      </w:r>
      <w:r>
        <w:t xml:space="preserve">crushed </w:t>
      </w:r>
      <w:r w:rsidR="00B07A85">
        <w:t xml:space="preserve">mirror and glass according to </w:t>
      </w:r>
      <w:r>
        <w:t>the colour selected</w:t>
      </w:r>
      <w:r w:rsidR="00437306">
        <w:t xml:space="preserve"> </w:t>
      </w:r>
    </w:p>
    <w:p w:rsidR="00993E77" w:rsidRDefault="00437306">
      <w:r>
        <w:t>and is bonded together with</w:t>
      </w:r>
      <w:r w:rsidR="00FE0171">
        <w:t xml:space="preserve"> </w:t>
      </w:r>
      <w:r w:rsidR="000B71C2">
        <w:t>about 7</w:t>
      </w:r>
      <w:r w:rsidR="00B07A85">
        <w:t>% polyester resin and colouring. It is much-</w:t>
      </w:r>
    </w:p>
    <w:p w:rsidR="00993E77" w:rsidRDefault="00B07A85">
      <w:r>
        <w:t>more durable t</w:t>
      </w:r>
      <w:r w:rsidR="00437306">
        <w:t>han granite, being 15% harder and</w:t>
      </w:r>
      <w:r>
        <w:t xml:space="preserve"> 5 times stronger and is </w:t>
      </w:r>
    </w:p>
    <w:p w:rsidR="00993E77" w:rsidRDefault="00B07A85">
      <w:r>
        <w:t>almost totally stain resistant wi</w:t>
      </w:r>
      <w:r w:rsidR="00437306">
        <w:t>th a porosity factor of .</w:t>
      </w:r>
      <w:r w:rsidR="00FE0171">
        <w:t>0</w:t>
      </w:r>
      <w:r>
        <w:t>2% compar</w:t>
      </w:r>
      <w:r w:rsidR="00437306">
        <w:t xml:space="preserve">ed with </w:t>
      </w:r>
    </w:p>
    <w:p w:rsidR="00B07A85" w:rsidRDefault="00437306">
      <w:r>
        <w:t>granite of</w:t>
      </w:r>
      <w:r w:rsidR="00B07A85">
        <w:t xml:space="preserve"> </w:t>
      </w:r>
      <w:r w:rsidR="00FE0171">
        <w:t>.</w:t>
      </w:r>
      <w:r w:rsidR="00B07A85">
        <w:t>5%.</w:t>
      </w:r>
      <w:r>
        <w:t xml:space="preserve"> (all figures approx)</w:t>
      </w:r>
    </w:p>
    <w:p w:rsidR="00B07A85" w:rsidRDefault="00B07A85">
      <w:r>
        <w:t xml:space="preserve"> </w:t>
      </w:r>
    </w:p>
    <w:p w:rsidR="00B07A85" w:rsidRDefault="00437306">
      <w:r>
        <w:t>U</w:t>
      </w:r>
      <w:r w:rsidR="00B07A85">
        <w:t>sers can enjoy the product, needing only to exercise minimal care and common sense with substances no</w:t>
      </w:r>
      <w:r>
        <w:t>rmally expected to stain</w:t>
      </w:r>
      <w:r w:rsidR="00B07A85">
        <w:t xml:space="preserve"> such as oil, acid, tea or coffee. </w:t>
      </w:r>
    </w:p>
    <w:p w:rsidR="00B07A85" w:rsidRDefault="00B07A85"/>
    <w:p w:rsidR="00B07A85" w:rsidRPr="00FE0171" w:rsidRDefault="00071E3C">
      <w:r>
        <w:t>Note that</w:t>
      </w:r>
      <w:r w:rsidR="00B07A85">
        <w:t xml:space="preserve"> </w:t>
      </w:r>
      <w:r>
        <w:t>caustic</w:t>
      </w:r>
      <w:r w:rsidR="00FE0171">
        <w:t xml:space="preserve"> </w:t>
      </w:r>
      <w:r w:rsidR="00B07A85">
        <w:t>oven cleaning and de-scaling agents will damage the p</w:t>
      </w:r>
      <w:r w:rsidR="00FE0171">
        <w:t xml:space="preserve">olish and discolour the product. </w:t>
      </w:r>
      <w:r w:rsidR="00582ED2">
        <w:rPr>
          <w:caps/>
        </w:rPr>
        <w:t>NEVER USE</w:t>
      </w:r>
      <w:r w:rsidR="00FE0171" w:rsidRPr="00FE0171">
        <w:rPr>
          <w:caps/>
        </w:rPr>
        <w:t xml:space="preserve"> these on or</w:t>
      </w:r>
      <w:r w:rsidR="00B07A85" w:rsidRPr="00FE0171">
        <w:rPr>
          <w:caps/>
        </w:rPr>
        <w:t xml:space="preserve"> near the face of the stone</w:t>
      </w:r>
      <w:r w:rsidR="00FE0171">
        <w:t>.</w:t>
      </w:r>
      <w:r w:rsidR="00B07A85">
        <w:t xml:space="preserve"> </w:t>
      </w:r>
      <w:r w:rsidR="00B07A85">
        <w:rPr>
          <w:b/>
        </w:rPr>
        <w:t>If in doubt ASK before using.</w:t>
      </w:r>
    </w:p>
    <w:p w:rsidR="00B07A85" w:rsidRDefault="00B07A85">
      <w:pPr>
        <w:rPr>
          <w:b/>
        </w:rPr>
      </w:pPr>
    </w:p>
    <w:p w:rsidR="00B07A85" w:rsidRDefault="000B71C2">
      <w:r>
        <w:t>Polished Quartz is easy</w:t>
      </w:r>
      <w:r w:rsidR="00B07A85">
        <w:t xml:space="preserve"> to clean and look after. Wipe clean on a regular basis but avoid dragging things across the face where possible. Better to “lift and place” any objects as required. Generally, quartz is harde</w:t>
      </w:r>
      <w:r w:rsidR="00071E3C">
        <w:t>r than metal, so cutting on the tops</w:t>
      </w:r>
      <w:r w:rsidR="00B07A85">
        <w:t xml:space="preserve"> may leave a metal residue. This can be cleaned off using Astonish </w:t>
      </w:r>
      <w:r w:rsidR="00437306">
        <w:t>or Cif</w:t>
      </w:r>
      <w:r w:rsidR="00B07A85">
        <w:t xml:space="preserve"> cream cleaner. </w:t>
      </w:r>
      <w:r w:rsidR="00071E3C">
        <w:t>We recommend you use a chopping board. Do not apply</w:t>
      </w:r>
      <w:r w:rsidR="00437306">
        <w:t xml:space="preserve"> polish as </w:t>
      </w:r>
      <w:r w:rsidR="00071E3C">
        <w:t>it will lie on the surface and eventually become marked and patchy.</w:t>
      </w:r>
    </w:p>
    <w:p w:rsidR="00B07A85" w:rsidRDefault="00B07A85"/>
    <w:p w:rsidR="00B07A85" w:rsidRDefault="0089369A">
      <w:r>
        <w:t xml:space="preserve">Quartz is moderately heatproof </w:t>
      </w:r>
      <w:r w:rsidR="000B71C2">
        <w:t>during</w:t>
      </w:r>
      <w:r>
        <w:t xml:space="preserve"> brief contact but</w:t>
      </w:r>
      <w:r w:rsidR="00B07A85">
        <w:t xml:space="preserve"> </w:t>
      </w:r>
      <w:r w:rsidR="007F219F">
        <w:t xml:space="preserve">always </w:t>
      </w:r>
      <w:r w:rsidR="00B07A85">
        <w:t xml:space="preserve">use heat mats </w:t>
      </w:r>
      <w:r>
        <w:t>for prolonged contact</w:t>
      </w:r>
      <w:r w:rsidR="00071E3C">
        <w:t xml:space="preserve">. </w:t>
      </w:r>
      <w:r w:rsidR="000B71C2">
        <w:t xml:space="preserve">High temperatures can cause thermal shock, discolouration and cracking. </w:t>
      </w:r>
      <w:r w:rsidR="00071E3C">
        <w:t>A</w:t>
      </w:r>
      <w:r w:rsidR="00B07A85">
        <w:t>ssessing temperature</w:t>
      </w:r>
      <w:r w:rsidR="000B71C2">
        <w:t>s</w:t>
      </w:r>
      <w:r w:rsidR="001B4997">
        <w:t xml:space="preserve"> of pans fro</w:t>
      </w:r>
      <w:r w:rsidR="00071E3C">
        <w:t>m the hob</w:t>
      </w:r>
      <w:r w:rsidR="000B71C2">
        <w:t xml:space="preserve"> is very difficult</w:t>
      </w:r>
      <w:r w:rsidR="00B07A85">
        <w:t>.</w:t>
      </w:r>
    </w:p>
    <w:p w:rsidR="00B07A85" w:rsidRDefault="00B07A85"/>
    <w:p w:rsidR="00B07A85" w:rsidRDefault="00B07A85">
      <w:r>
        <w:t>Honed faces (similar in appearance to eggshell paint) should be treated in a similar way. As they</w:t>
      </w:r>
      <w:r w:rsidR="000B71C2">
        <w:t xml:space="preserve"> are not polished, they may require</w:t>
      </w:r>
      <w:r>
        <w:t xml:space="preserve"> slightly more effor</w:t>
      </w:r>
      <w:r w:rsidR="000B71C2">
        <w:t>t to clean than polished quartz</w:t>
      </w:r>
      <w:r>
        <w:t xml:space="preserve">. Use non- abrasive cream cleaners </w:t>
      </w:r>
      <w:r w:rsidR="00582ED2">
        <w:t xml:space="preserve">or Bleach </w:t>
      </w:r>
      <w:r>
        <w:t xml:space="preserve">to remove </w:t>
      </w:r>
      <w:r w:rsidR="00582ED2">
        <w:t xml:space="preserve">stubborn </w:t>
      </w:r>
      <w:r>
        <w:t>dried-on spillages.</w:t>
      </w:r>
    </w:p>
    <w:p w:rsidR="00B07A85" w:rsidRDefault="00B07A85"/>
    <w:p w:rsidR="00B07A85" w:rsidRDefault="00B07A85">
      <w:r>
        <w:t xml:space="preserve">Care of textured faces needs to be as </w:t>
      </w:r>
      <w:r>
        <w:rPr>
          <w:b/>
          <w:i/>
        </w:rPr>
        <w:t>you</w:t>
      </w:r>
      <w:r>
        <w:t xml:space="preserve"> feel is required. It will depend on the type and depth of texture but all texturing should require only slightly more effort to clean than other finishes. On occasions, the use of a small soft brush may assist with dried-on or built-up grime. </w:t>
      </w:r>
    </w:p>
    <w:p w:rsidR="00B07A85" w:rsidRDefault="00666FD3">
      <w:r>
        <w:t>z</w:t>
      </w:r>
    </w:p>
    <w:p w:rsidR="00B07A85" w:rsidRDefault="00B07A85">
      <w:r>
        <w:t>Although the foregoing information has been gained from years of experience, it does not guarantee against damage caused by neglect or misuse of your worktops. It is specific to Quartz and not necessarily applicable to marble or granite.</w:t>
      </w:r>
    </w:p>
    <w:p w:rsidR="00B07A85" w:rsidRDefault="00B07A85">
      <w:r>
        <w:t xml:space="preserve"> </w:t>
      </w:r>
      <w:bookmarkStart w:id="0" w:name="_GoBack"/>
      <w:bookmarkEnd w:id="0"/>
    </w:p>
    <w:sectPr w:rsidR="00B07A85" w:rsidSect="007C4B5A">
      <w:headerReference w:type="even" r:id="rId8"/>
      <w:headerReference w:type="default" r:id="rId9"/>
      <w:footerReference w:type="default" r:id="rId10"/>
      <w:headerReference w:type="first" r:id="rId11"/>
      <w:pgSz w:w="11906" w:h="16838"/>
      <w:pgMar w:top="1440" w:right="1800" w:bottom="1440" w:left="180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5A" w:rsidRDefault="007C4B5A" w:rsidP="007C4B5A">
      <w:r>
        <w:separator/>
      </w:r>
    </w:p>
  </w:endnote>
  <w:endnote w:type="continuationSeparator" w:id="0">
    <w:p w:rsidR="007C4B5A" w:rsidRDefault="007C4B5A" w:rsidP="007C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A" w:rsidRDefault="00E354FA">
    <w:pPr>
      <w:pStyle w:val="Footer"/>
    </w:pPr>
    <w:r>
      <w:rPr>
        <w:noProof/>
        <w:lang w:eastAsia="en-GB"/>
      </w:rPr>
      <w:drawing>
        <wp:anchor distT="0" distB="0" distL="114300" distR="114300" simplePos="0" relativeHeight="251662336" behindDoc="0" locked="0" layoutInCell="1" allowOverlap="1">
          <wp:simplePos x="0" y="0"/>
          <wp:positionH relativeFrom="margin">
            <wp:posOffset>1864360</wp:posOffset>
          </wp:positionH>
          <wp:positionV relativeFrom="margin">
            <wp:posOffset>8606790</wp:posOffset>
          </wp:positionV>
          <wp:extent cx="1545590" cy="772795"/>
          <wp:effectExtent l="0" t="0" r="0" b="8255"/>
          <wp:wrapSquare wrapText="bothSides"/>
          <wp:docPr id="4" name="Picture 4" descr="\\10.30.4.1\Midland_stone\DETAIL-CNC-SAW\Scott\Graphic Work\Sample Book\Large Sample Book\Images\KON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0.4.1\Midland_stone\DETAIL-CNC-SAW\Scott\Graphic Work\Sample Book\Large Sample Book\Images\KONIG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772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5A" w:rsidRDefault="007C4B5A" w:rsidP="007C4B5A">
      <w:r>
        <w:separator/>
      </w:r>
    </w:p>
  </w:footnote>
  <w:footnote w:type="continuationSeparator" w:id="0">
    <w:p w:rsidR="007C4B5A" w:rsidRDefault="007C4B5A" w:rsidP="007C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A" w:rsidRDefault="007C4B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19350" o:spid="_x0000_s2054" type="#_x0000_t75" style="position:absolute;margin-left:0;margin-top:0;width:595.2pt;height:841.9pt;z-index:-251652096;mso-position-horizontal:center;mso-position-horizontal-relative:margin;mso-position-vertical:center;mso-position-vertical-relative:margin" o:allowincell="f">
          <v:imagedata r:id="rId1" o:title="Grey Backgroun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A" w:rsidRDefault="007C4B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19351" o:spid="_x0000_s2055" type="#_x0000_t75" style="position:absolute;margin-left:0;margin-top:0;width:595.2pt;height:841.9pt;z-index:-251651072;mso-position-horizontal:center;mso-position-horizontal-relative:margin;mso-position-vertical:center;mso-position-vertical-relative:margin" o:allowincell="f">
          <v:imagedata r:id="rId1" o:title="Grey Backgrou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A" w:rsidRDefault="007C4B5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19349" o:spid="_x0000_s2053" type="#_x0000_t75" style="position:absolute;margin-left:0;margin-top:0;width:595.2pt;height:841.9pt;z-index:-251653120;mso-position-horizontal:center;mso-position-horizontal-relative:margin;mso-position-vertical:center;mso-position-vertical-relative:margin" o:allowincell="f">
          <v:imagedata r:id="rId1" o:title="Grey Backgrou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71"/>
    <w:rsid w:val="00036012"/>
    <w:rsid w:val="00071E3C"/>
    <w:rsid w:val="000B71C2"/>
    <w:rsid w:val="001B4997"/>
    <w:rsid w:val="001E3819"/>
    <w:rsid w:val="00437306"/>
    <w:rsid w:val="00582ED2"/>
    <w:rsid w:val="00666FD3"/>
    <w:rsid w:val="007C4B5A"/>
    <w:rsid w:val="007F219F"/>
    <w:rsid w:val="0089369A"/>
    <w:rsid w:val="009906BD"/>
    <w:rsid w:val="00993E77"/>
    <w:rsid w:val="00B07A85"/>
    <w:rsid w:val="00DC69EB"/>
    <w:rsid w:val="00DD3C6D"/>
    <w:rsid w:val="00E354FA"/>
    <w:rsid w:val="00FE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6800BD60-D572-4186-8C32-3FB6A5AB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3E77"/>
    <w:rPr>
      <w:rFonts w:ascii="Tahoma" w:hAnsi="Tahoma" w:cs="Tahoma"/>
      <w:sz w:val="16"/>
      <w:szCs w:val="16"/>
    </w:rPr>
  </w:style>
  <w:style w:type="paragraph" w:styleId="Header">
    <w:name w:val="header"/>
    <w:basedOn w:val="Normal"/>
    <w:link w:val="HeaderChar"/>
    <w:uiPriority w:val="99"/>
    <w:unhideWhenUsed/>
    <w:rsid w:val="007C4B5A"/>
    <w:pPr>
      <w:tabs>
        <w:tab w:val="center" w:pos="4513"/>
        <w:tab w:val="right" w:pos="9026"/>
      </w:tabs>
    </w:pPr>
  </w:style>
  <w:style w:type="character" w:customStyle="1" w:styleId="HeaderChar">
    <w:name w:val="Header Char"/>
    <w:basedOn w:val="DefaultParagraphFont"/>
    <w:link w:val="Header"/>
    <w:uiPriority w:val="99"/>
    <w:rsid w:val="007C4B5A"/>
    <w:rPr>
      <w:sz w:val="24"/>
      <w:szCs w:val="24"/>
      <w:lang w:eastAsia="en-US"/>
    </w:rPr>
  </w:style>
  <w:style w:type="paragraph" w:styleId="Footer">
    <w:name w:val="footer"/>
    <w:basedOn w:val="Normal"/>
    <w:link w:val="FooterChar"/>
    <w:uiPriority w:val="99"/>
    <w:unhideWhenUsed/>
    <w:rsid w:val="007C4B5A"/>
    <w:pPr>
      <w:tabs>
        <w:tab w:val="center" w:pos="4513"/>
        <w:tab w:val="right" w:pos="9026"/>
      </w:tabs>
    </w:pPr>
  </w:style>
  <w:style w:type="character" w:customStyle="1" w:styleId="FooterChar">
    <w:name w:val="Footer Char"/>
    <w:basedOn w:val="DefaultParagraphFont"/>
    <w:link w:val="Footer"/>
    <w:uiPriority w:val="99"/>
    <w:rsid w:val="007C4B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5A46-88DD-47B6-A8DE-FDFC9CFD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CARE TO GRANITE FACE FINISHES IN KITCHENS AND BATHROOMS</vt:lpstr>
    </vt:vector>
  </TitlesOfParts>
  <Company>Taurostone</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TO GRANITE FACE FINISHES IN KITCHENS AND BATHROOMS</dc:title>
  <dc:subject/>
  <dc:creator>nigel</dc:creator>
  <cp:keywords/>
  <cp:lastModifiedBy>MSC</cp:lastModifiedBy>
  <cp:revision>2</cp:revision>
  <cp:lastPrinted>2017-11-22T10:48:00Z</cp:lastPrinted>
  <dcterms:created xsi:type="dcterms:W3CDTF">2017-11-22T13:42:00Z</dcterms:created>
  <dcterms:modified xsi:type="dcterms:W3CDTF">2017-11-22T13:42:00Z</dcterms:modified>
</cp:coreProperties>
</file>